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svg" ContentType="image/svg"/>
  <Override PartName="/word/media/image3.png" ContentType="image/pn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sz w:val="42"/>
          <w:szCs w:val="42"/>
        </w:rPr>
      </w:pPr>
      <w:r>
        <w:rPr>
          <w:b/>
          <w:bCs/>
          <w:sz w:val="42"/>
          <w:szCs w:val="42"/>
        </w:rPr>
        <w:t>ARDF weekend in de Groesbeeksebossen</w:t>
      </w:r>
    </w:p>
    <w:p>
      <w:pPr>
        <w:pStyle w:val="Normal"/>
        <w:bidi w:val="0"/>
        <w:jc w:val="center"/>
        <w:rPr>
          <w:b/>
          <w:bCs/>
          <w:sz w:val="42"/>
          <w:szCs w:val="42"/>
        </w:rPr>
      </w:pPr>
      <w:r>
        <w:rPr>
          <w:b/>
          <w:bCs/>
          <w:sz w:val="42"/>
          <w:szCs w:val="42"/>
        </w:rPr>
        <w:t>van 9 t/m 12 mei</w:t>
      </w:r>
    </w:p>
    <w:p>
      <w:pPr>
        <w:pStyle w:val="Normal"/>
        <w:bidi w:val="0"/>
        <w:jc w:val="start"/>
        <w:rPr>
          <w:b/>
          <w:bCs/>
          <w:sz w:val="42"/>
          <w:szCs w:val="42"/>
        </w:rPr>
      </w:pPr>
      <w:r>
        <w:rPr>
          <w:b/>
          <w:bCs/>
          <w:sz w:val="42"/>
          <w:szCs w:val="42"/>
        </w:rPr>
      </w:r>
    </w:p>
    <w:p>
      <w:pPr>
        <w:pStyle w:val="Normal"/>
        <w:bidi w:val="0"/>
        <w:jc w:val="start"/>
        <w:rPr>
          <w:b/>
          <w:bCs/>
        </w:rPr>
      </w:pPr>
      <w:r>
        <mc:AlternateContent>
          <mc:Choice Requires="wps">
            <w:drawing>
              <wp:anchor behindDoc="0" distT="0" distB="0" distL="0" distR="0" simplePos="0" locked="0" layoutInCell="1" allowOverlap="1" relativeHeight="2">
                <wp:simplePos x="0" y="0"/>
                <wp:positionH relativeFrom="column">
                  <wp:posOffset>4606290</wp:posOffset>
                </wp:positionH>
                <wp:positionV relativeFrom="paragraph">
                  <wp:posOffset>84455</wp:posOffset>
                </wp:positionV>
                <wp:extent cx="1371600" cy="1371600"/>
                <wp:effectExtent l="0" t="0" r="0" b="0"/>
                <wp:wrapNone/>
                <wp:docPr id="1" name="Shape1"/>
                <a:graphic xmlns:a="http://schemas.openxmlformats.org/drawingml/2006/main">
                  <a:graphicData uri="http://schemas.openxmlformats.org/drawingml/2006/picture">
                    <pic:pic xmlns:pic="http://schemas.openxmlformats.org/drawingml/2006/picture">
                      <pic:nvPicPr>
                        <pic:cNvPr id="2" name="Shape1" descr=""/>
                        <pic:cNvPicPr/>
                      </pic:nvPicPr>
                      <pic:blipFill>
                        <a:blip r:embed="rId2">
                          <a:extLst>
                            <a:ext uri="{96DAC541-7B7A-43D3-8B79-37D633B846F1}">
                              <asvg:svgBlip xmlns:asvg="http://schemas.microsoft.com/office/drawing/2016/SVG/main" r:embed="rId3"/>
                            </a:ext>
                          </a:extLst>
                        </a:blip>
                        <a:stretch/>
                      </pic:blipFill>
                      <pic:spPr>
                        <a:xfrm>
                          <a:off x="0" y="0"/>
                          <a:ext cx="1371600" cy="137160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1" stroked="f" o:allowincell="f" style="position:absolute;margin-left:362.7pt;margin-top:6.65pt;width:107.95pt;height:107.95pt;mso-wrap-style:none;v-text-anchor:middle" type="_x0000_t75">
                <v:imagedata r:id="rId4" o:detectmouseclick="t"/>
                <v:stroke color="#3465a4" joinstyle="round" endcap="flat"/>
                <w10:wrap type="none"/>
              </v:shape>
            </w:pict>
          </mc:Fallback>
        </mc:AlternateContent>
      </w:r>
      <w:r>
        <w:rPr>
          <w:b/>
          <w:bCs/>
        </w:rPr>
        <w:t>S</w:t>
      </w:r>
      <w:r>
        <w:rPr>
          <w:b/>
          <w:bCs/>
        </w:rPr>
        <w:t>tart van</w:t>
      </w:r>
      <w:r>
        <w:rPr>
          <w:b/>
          <w:bCs/>
        </w:rPr>
        <w:t>af</w:t>
      </w:r>
      <w:r>
        <w:rPr>
          <w:b/>
          <w:bCs/>
        </w:rPr>
        <w:t>:</w:t>
      </w:r>
    </w:p>
    <w:p>
      <w:pPr>
        <w:pStyle w:val="Normal"/>
        <w:bidi w:val="0"/>
        <w:jc w:val="start"/>
        <w:rPr/>
      </w:pPr>
      <w:r>
        <w:rPr/>
        <w:tab/>
        <w:t xml:space="preserve">Boscafe </w:t>
      </w:r>
      <w:r>
        <w:rPr/>
        <w:t xml:space="preserve">de Zweef </w:t>
      </w:r>
    </w:p>
    <w:p>
      <w:pPr>
        <w:pStyle w:val="Normal"/>
        <w:bidi w:val="0"/>
        <w:jc w:val="start"/>
        <w:rPr/>
      </w:pPr>
      <w:r>
        <w:rPr/>
        <w:tab/>
        <w:t>Groesbeekseweg 55A  Malden</w:t>
      </w:r>
    </w:p>
    <w:p>
      <w:pPr>
        <w:pStyle w:val="Normal"/>
        <w:bidi w:val="0"/>
        <w:jc w:val="start"/>
        <w:rPr/>
      </w:pPr>
      <w:r>
        <w:rPr/>
        <w:tab/>
      </w:r>
      <w:hyperlink r:id="rId5">
        <w:r>
          <w:rPr>
            <w:rStyle w:val="Hyperlink"/>
          </w:rPr>
          <w:t>https://maps.app.goo.gl/Yx5uKhMbUkwrrGh38</w:t>
        </w:r>
      </w:hyperlink>
    </w:p>
    <w:p>
      <w:pPr>
        <w:pStyle w:val="Normal"/>
        <w:bidi w:val="0"/>
        <w:jc w:val="start"/>
        <w:rPr>
          <w:b/>
          <w:bCs/>
          <w:sz w:val="42"/>
          <w:szCs w:val="42"/>
        </w:rPr>
      </w:pPr>
      <w:r>
        <w:rPr>
          <w:b/>
          <w:bCs/>
          <w:sz w:val="42"/>
          <w:szCs w:val="42"/>
        </w:rPr>
      </w:r>
    </w:p>
    <w:p>
      <w:pPr>
        <w:pStyle w:val="Normal"/>
        <w:bidi w:val="0"/>
        <w:jc w:val="start"/>
        <w:rPr>
          <w:b/>
          <w:bCs/>
          <w:sz w:val="42"/>
          <w:szCs w:val="42"/>
        </w:rPr>
      </w:pPr>
      <w:r>
        <w:rPr>
          <w:b/>
          <w:bCs/>
          <w:sz w:val="42"/>
          <w:szCs w:val="42"/>
        </w:rPr>
        <w:t>De Groesbeker deel I</w:t>
      </w:r>
    </w:p>
    <w:p>
      <w:pPr>
        <w:pStyle w:val="Normal"/>
        <w:bidi w:val="0"/>
        <w:jc w:val="start"/>
        <w:rPr>
          <w:b/>
          <w:bCs/>
          <w:sz w:val="28"/>
          <w:szCs w:val="28"/>
        </w:rPr>
      </w:pPr>
      <w:r>
        <w:rPr>
          <w:b/>
          <w:bCs/>
          <w:sz w:val="28"/>
          <w:szCs w:val="28"/>
        </w:rPr>
      </w:r>
    </w:p>
    <w:p>
      <w:pPr>
        <w:pStyle w:val="Normal"/>
        <w:bidi w:val="0"/>
        <w:jc w:val="start"/>
        <w:rPr>
          <w:b/>
          <w:bCs/>
          <w:sz w:val="28"/>
          <w:szCs w:val="28"/>
        </w:rPr>
      </w:pPr>
      <w:r>
        <w:rPr>
          <w:b/>
          <w:bCs/>
          <w:sz w:val="28"/>
          <w:szCs w:val="28"/>
        </w:rPr>
        <w:t xml:space="preserve">Donderdag </w:t>
      </w:r>
      <w:r>
        <w:rPr>
          <w:b/>
          <w:bCs/>
          <w:sz w:val="28"/>
          <w:szCs w:val="28"/>
        </w:rPr>
        <w:t>9 mei (hemelvaart)</w:t>
      </w:r>
    </w:p>
    <w:p>
      <w:pPr>
        <w:pStyle w:val="Normal"/>
        <w:bidi w:val="0"/>
        <w:jc w:val="start"/>
        <w:rPr>
          <w:b/>
          <w:bCs/>
          <w:sz w:val="28"/>
          <w:szCs w:val="28"/>
        </w:rPr>
      </w:pPr>
      <w:r>
        <w:rPr>
          <w:b/>
          <w:bCs/>
          <w:sz w:val="28"/>
          <w:szCs w:val="28"/>
        </w:rPr>
      </w:r>
    </w:p>
    <w:p>
      <w:pPr>
        <w:pStyle w:val="Normal"/>
        <w:bidi w:val="0"/>
        <w:jc w:val="start"/>
        <w:rPr/>
      </w:pPr>
      <w:r>
        <w:rPr/>
        <w:t xml:space="preserve">Organiseert Marcel PE5TT in samenwerking met Leo PA0LEZ en Ivo PA1IVO </w:t>
      </w:r>
    </w:p>
    <w:p>
      <w:pPr>
        <w:pStyle w:val="Normal"/>
        <w:bidi w:val="0"/>
        <w:jc w:val="start"/>
        <w:rPr/>
      </w:pPr>
      <w:r>
        <w:rPr/>
      </w:r>
    </w:p>
    <w:p>
      <w:pPr>
        <w:pStyle w:val="Normal"/>
        <w:bidi w:val="0"/>
        <w:jc w:val="start"/>
        <w:rPr/>
      </w:pPr>
      <w:r>
        <w:rPr/>
        <w:t xml:space="preserve">Groesbeker deel I </w:t>
      </w:r>
    </w:p>
    <w:p>
      <w:pPr>
        <w:pStyle w:val="Normal"/>
        <w:bidi w:val="0"/>
        <w:jc w:val="start"/>
        <w:rPr/>
      </w:pPr>
      <w:r>
        <w:rPr/>
        <w:tab/>
        <w:t>10:</w:t>
      </w:r>
      <w:r>
        <w:rPr/>
        <w:t>00</w:t>
      </w:r>
      <w:r>
        <w:rPr/>
        <w:t xml:space="preserve"> uur  Fox-oring wedstrijd op de 80 meter band</w:t>
      </w:r>
    </w:p>
    <w:p>
      <w:pPr>
        <w:pStyle w:val="Normal"/>
        <w:bidi w:val="0"/>
        <w:jc w:val="start"/>
        <w:rPr/>
      </w:pPr>
      <w:r>
        <w:rPr/>
        <w:tab/>
        <w:t>13:</w:t>
      </w:r>
      <w:r>
        <w:rPr/>
        <w:t>00</w:t>
      </w:r>
      <w:r>
        <w:rPr/>
        <w:t xml:space="preserve"> uur  Sprint </w:t>
      </w:r>
      <w:r>
        <w:rPr/>
        <w:t>wedstrijd</w:t>
      </w:r>
      <w:r>
        <w:rPr/>
        <w:t xml:space="preserve"> op </w:t>
      </w:r>
      <w:r>
        <w:rPr/>
        <w:t xml:space="preserve">de </w:t>
      </w:r>
      <w:r>
        <w:rPr/>
        <w:t xml:space="preserve">80 meter </w:t>
      </w:r>
      <w:r>
        <w:rPr/>
        <w:t>band.</w:t>
      </w:r>
    </w:p>
    <w:p>
      <w:pPr>
        <w:pStyle w:val="Normal"/>
        <w:bidi w:val="0"/>
        <w:jc w:val="start"/>
        <w:rPr/>
      </w:pPr>
      <w:r>
        <w:rPr/>
      </w:r>
    </w:p>
    <w:p>
      <w:pPr>
        <w:pStyle w:val="Normal"/>
        <w:bidi w:val="0"/>
        <w:jc w:val="start"/>
        <w:rPr/>
      </w:pPr>
      <w:r>
        <w:rPr/>
        <w:t xml:space="preserve">Beide wedstrijden tellen mee voor de Groesbeker 2024. </w:t>
      </w:r>
      <w:r>
        <w:rPr/>
        <w:t xml:space="preserve">In het najaar worden nog de klassieke 2m en 80m ARDF wedstrijd georganiseerd. </w:t>
      </w:r>
      <w:r>
        <w:rPr/>
        <w:t xml:space="preserve"> </w:t>
      </w:r>
      <w:r>
        <w:rPr/>
        <w:t xml:space="preserve">De Groesbeker 2024 is voor </w:t>
      </w:r>
      <w:r>
        <w:rPr/>
        <w:t xml:space="preserve">de overall winnaar </w:t>
      </w:r>
      <w:r>
        <w:rPr/>
        <w:t xml:space="preserve">van </w:t>
      </w:r>
      <w:r>
        <w:rPr/>
        <w:t xml:space="preserve">alle  </w:t>
      </w:r>
      <w:r>
        <w:rPr/>
        <w:t xml:space="preserve">vier </w:t>
      </w:r>
      <w:r>
        <w:rPr/>
        <w:t xml:space="preserve">de </w:t>
      </w:r>
      <w:r>
        <w:rPr/>
        <w:t xml:space="preserve">wedsrijden. </w:t>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b/>
          <w:bCs/>
          <w:sz w:val="42"/>
          <w:szCs w:val="42"/>
        </w:rPr>
      </w:pPr>
      <w:r>
        <w:rPr>
          <w:b/>
          <w:bCs/>
          <w:sz w:val="42"/>
          <w:szCs w:val="42"/>
        </w:rPr>
        <w:t xml:space="preserve">De haas en de schildpad </w:t>
      </w:r>
      <w:r>
        <w:rPr>
          <w:b/>
          <w:bCs/>
          <w:sz w:val="42"/>
          <w:szCs w:val="42"/>
        </w:rPr>
        <w:t>jagen op de vos</w:t>
      </w:r>
    </w:p>
    <w:p>
      <w:pPr>
        <w:pStyle w:val="Normal"/>
        <w:bidi w:val="0"/>
        <w:jc w:val="start"/>
        <w:rPr>
          <w:b/>
          <w:bCs/>
          <w:sz w:val="30"/>
          <w:szCs w:val="30"/>
        </w:rPr>
      </w:pPr>
      <w:r>
        <w:rPr>
          <w:b/>
          <w:bCs/>
          <w:sz w:val="30"/>
          <w:szCs w:val="30"/>
        </w:rPr>
      </w:r>
    </w:p>
    <w:p>
      <w:pPr>
        <w:pStyle w:val="Normal"/>
        <w:bidi w:val="0"/>
        <w:jc w:val="start"/>
        <w:rPr>
          <w:b/>
          <w:bCs/>
          <w:sz w:val="28"/>
          <w:szCs w:val="28"/>
        </w:rPr>
      </w:pPr>
      <w:r>
        <w:rPr>
          <w:b/>
          <w:bCs/>
          <w:sz w:val="28"/>
          <w:szCs w:val="28"/>
        </w:rPr>
        <w:t xml:space="preserve">Vijdag </w:t>
      </w:r>
      <w:r>
        <w:rPr>
          <w:b/>
          <w:bCs/>
          <w:sz w:val="28"/>
          <w:szCs w:val="28"/>
        </w:rPr>
        <w:t>10 mei</w:t>
      </w:r>
    </w:p>
    <w:p>
      <w:pPr>
        <w:pStyle w:val="Normal"/>
        <w:bidi w:val="0"/>
        <w:jc w:val="start"/>
        <w:rPr>
          <w:b/>
          <w:bCs/>
          <w:sz w:val="28"/>
          <w:szCs w:val="28"/>
        </w:rPr>
      </w:pPr>
      <w:r>
        <w:rPr>
          <w:b/>
          <w:bCs/>
          <w:sz w:val="28"/>
          <w:szCs w:val="28"/>
        </w:rPr>
      </w:r>
    </w:p>
    <w:p>
      <w:pPr>
        <w:pStyle w:val="Normal"/>
        <w:bidi w:val="0"/>
        <w:jc w:val="start"/>
        <w:rPr/>
      </w:pPr>
      <w:r>
        <w:rPr/>
        <w:t>13:00 uur o</w:t>
      </w:r>
      <w:r>
        <w:rPr/>
        <w:t xml:space="preserve">rganiseert Andrea </w:t>
      </w:r>
      <w:r>
        <w:rPr/>
        <w:t xml:space="preserve">DO3ANI </w:t>
      </w:r>
      <w:r>
        <w:rPr>
          <w:color w:val="000000"/>
        </w:rPr>
        <w:t xml:space="preserve">deze jacht. </w:t>
      </w:r>
      <w:r>
        <w:rPr>
          <w:color w:val="000000"/>
        </w:rPr>
        <w:t>Er</w:t>
      </w:r>
      <w:r>
        <w:rPr>
          <w:color w:val="000000"/>
        </w:rPr>
        <w:t xml:space="preserve"> moeten </w:t>
      </w:r>
      <w:r>
        <w:rPr>
          <w:color w:val="000000"/>
        </w:rPr>
        <w:t>vijf</w:t>
      </w:r>
      <w:r>
        <w:rPr>
          <w:color w:val="000000"/>
        </w:rPr>
        <w:t xml:space="preserve"> 2m zenders worden ge</w:t>
      </w:r>
      <w:r>
        <w:rPr>
          <w:color w:val="000000"/>
        </w:rPr>
        <w:t>localiseerd</w:t>
      </w:r>
      <w:r>
        <w:rPr>
          <w:color w:val="000000"/>
        </w:rPr>
        <w:t xml:space="preserve">. </w:t>
      </w:r>
      <w:r>
        <w:rPr>
          <w:color w:val="000000"/>
        </w:rPr>
        <w:t>Wie dit het beste doet in de korste tijd wint. Je kan dus naar de zenders lopen, dan weet je de locatie exact, maar dat duurt lang. Een kruispeiling gaat veel sneller maar is minder exact. Aan jou om te bepalen waar ze zitten in de korst mogelijk tijd.</w:t>
      </w:r>
    </w:p>
    <w:p>
      <w:pPr>
        <w:pStyle w:val="Normal"/>
        <w:bidi w:val="0"/>
        <w:jc w:val="start"/>
        <w:rPr>
          <w:b/>
          <w:bCs/>
          <w:sz w:val="42"/>
          <w:szCs w:val="42"/>
        </w:rPr>
      </w:pPr>
      <w:r>
        <w:rPr>
          <w:b/>
          <w:bCs/>
          <w:sz w:val="42"/>
          <w:szCs w:val="42"/>
        </w:rPr>
      </w:r>
    </w:p>
    <w:p>
      <w:pPr>
        <w:pStyle w:val="Normal"/>
        <w:bidi w:val="0"/>
        <w:jc w:val="start"/>
        <w:rPr/>
      </w:pPr>
      <w:r>
        <w:rPr/>
        <w:t>U</w:t>
      </w:r>
      <w:r>
        <w:rPr/>
        <w:t xml:space="preserve"> bent van harte uitgenodigd het hele weekend mee te </w:t>
      </w:r>
      <w:r>
        <w:rPr/>
        <w:t xml:space="preserve">komen </w:t>
      </w:r>
      <w:r>
        <w:rPr/>
        <w:t xml:space="preserve">doen, </w:t>
      </w:r>
      <w:r>
        <w:rPr/>
        <w:t>een aantal</w:t>
      </w:r>
      <w:r>
        <w:rPr/>
        <w:t xml:space="preserve"> deelnemers staan op de camping ‘op den stuwwal’ in Groesbeek </w:t>
      </w:r>
      <w:hyperlink r:id="rId6">
        <w:r>
          <w:rPr>
            <w:rStyle w:val="Hyperlink"/>
          </w:rPr>
          <w:t>https://www.camping-groesbeek.nl/</w:t>
        </w:r>
      </w:hyperlink>
    </w:p>
    <w:p>
      <w:pPr>
        <w:pStyle w:val="Normal"/>
        <w:bidi w:val="0"/>
        <w:jc w:val="start"/>
        <w:rPr/>
      </w:pPr>
      <w:r>
        <w:rPr/>
        <w:t xml:space="preserve">Als daar geen plaats meer is </w:t>
      </w:r>
      <w:r>
        <w:rPr/>
        <w:t>zijn vele camping en andere overnachting</w:t>
      </w:r>
      <w:r>
        <w:rPr/>
        <w:t>s</w:t>
      </w:r>
      <w:r>
        <w:rPr/>
        <w:t xml:space="preserve"> mogelijkheden in de omgeving.</w:t>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r>
    </w:p>
    <w:p>
      <w:pPr>
        <w:pStyle w:val="Normal"/>
        <w:bidi w:val="0"/>
        <w:jc w:val="start"/>
        <w:rPr>
          <w:b w:val="false"/>
          <w:bCs w:val="false"/>
          <w:sz w:val="24"/>
          <w:szCs w:val="24"/>
        </w:rPr>
      </w:pPr>
      <w:r>
        <w:rPr>
          <w:b w:val="false"/>
          <w:bCs w:val="false"/>
          <w:sz w:val="24"/>
          <w:szCs w:val="24"/>
        </w:rPr>
        <w:t>Marcel Daverveld</w:t>
      </w:r>
    </w:p>
    <w:p>
      <w:pPr>
        <w:pStyle w:val="Normal"/>
        <w:bidi w:val="0"/>
        <w:jc w:val="start"/>
        <w:rPr/>
      </w:pPr>
      <w:hyperlink r:id="rId8">
        <w:r>
          <w:rPr>
            <w:rStyle w:val="Hyperlink"/>
            <w:b w:val="false"/>
            <w:bCs w:val="false"/>
            <w:sz w:val="24"/>
            <w:szCs w:val="24"/>
          </w:rPr>
          <w:t>pe5tt@daverveld.eu</w:t>
        </w:r>
      </w:hyperlink>
    </w:p>
    <w:p>
      <w:pPr>
        <w:pStyle w:val="Normal"/>
        <w:bidi w:val="0"/>
        <w:jc w:val="start"/>
        <w:rPr>
          <w:b/>
          <w:bCs/>
          <w:sz w:val="42"/>
          <w:szCs w:val="42"/>
        </w:rPr>
      </w:pPr>
      <w:r>
        <w:rPr>
          <w:b/>
          <w:bCs/>
          <w:sz w:val="42"/>
          <w:szCs w:val="42"/>
        </w:rPr>
        <w:t xml:space="preserve">Nederlandse kampioenschappen ARDF </w:t>
      </w:r>
      <w:r>
        <w:rPr>
          <w:b/>
          <w:bCs/>
          <w:sz w:val="42"/>
          <w:szCs w:val="42"/>
        </w:rPr>
        <w:t>Klassiek</w:t>
      </w:r>
    </w:p>
    <w:p>
      <w:pPr>
        <w:pStyle w:val="Normal"/>
        <w:bidi w:val="0"/>
        <w:jc w:val="start"/>
        <w:rPr/>
      </w:pPr>
      <w:r>
        <w:rPr/>
      </w:r>
    </w:p>
    <w:p>
      <w:pPr>
        <w:pStyle w:val="Normal"/>
        <w:bidi w:val="0"/>
        <w:jc w:val="start"/>
        <w:rPr/>
      </w:pPr>
      <w:r>
        <w:rPr/>
        <w:t xml:space="preserve">Dit jaar zijn de wedstrijden over 2 dagen verdeeld waarbij nederlande deelnemers op een ander band lopen </w:t>
      </w:r>
      <w:r>
        <w:rPr/>
        <w:t xml:space="preserve">dan </w:t>
      </w:r>
      <w:r>
        <w:rPr/>
        <w:t xml:space="preserve">de </w:t>
      </w:r>
      <w:r>
        <w:rPr/>
        <w:t>niet nederlandse</w:t>
      </w:r>
      <w:r>
        <w:rPr/>
        <w:t xml:space="preserve"> deelnemers.</w:t>
      </w:r>
    </w:p>
    <w:p>
      <w:pPr>
        <w:pStyle w:val="Normal"/>
        <w:bidi w:val="0"/>
        <w:jc w:val="start"/>
        <w:rPr/>
      </w:pPr>
      <w:r>
        <w:rPr/>
      </w:r>
    </w:p>
    <w:p>
      <w:pPr>
        <w:pStyle w:val="Normal"/>
        <w:bidi w:val="0"/>
        <w:jc w:val="start"/>
        <w:rPr>
          <w:b/>
          <w:bCs/>
          <w:sz w:val="28"/>
          <w:szCs w:val="28"/>
        </w:rPr>
      </w:pPr>
      <w:r>
        <w:rPr>
          <w:b/>
          <w:bCs/>
          <w:sz w:val="28"/>
          <w:szCs w:val="28"/>
        </w:rPr>
        <w:t>Zaterdag 1</w:t>
      </w:r>
      <w:r>
        <w:rPr>
          <w:b/>
          <w:bCs/>
          <w:sz w:val="28"/>
          <w:szCs w:val="28"/>
        </w:rPr>
        <w:t>1 mei</w:t>
      </w:r>
    </w:p>
    <w:p>
      <w:pPr>
        <w:pStyle w:val="Normal"/>
        <w:bidi w:val="0"/>
        <w:jc w:val="start"/>
        <w:rPr/>
      </w:pPr>
      <w:r>
        <w:rPr/>
      </w:r>
    </w:p>
    <w:p>
      <w:pPr>
        <w:pStyle w:val="Normal"/>
        <w:bidi w:val="0"/>
        <w:jc w:val="start"/>
        <w:rPr/>
      </w:pPr>
      <w:r>
        <w:rPr/>
        <w:t>s</w:t>
      </w:r>
      <w:r>
        <w:rPr/>
        <w:t xml:space="preserve">tart 13:00 uur </w:t>
      </w:r>
    </w:p>
    <w:p>
      <w:pPr>
        <w:pStyle w:val="Normal"/>
        <w:bidi w:val="0"/>
        <w:jc w:val="start"/>
        <w:rPr/>
      </w:pPr>
      <w:r>
        <w:rPr/>
        <w:t xml:space="preserve">Nederlandse deelnemers 80 meter ARDF in gebied </w:t>
      </w:r>
      <w:r>
        <w:rPr/>
        <w:t>Klassiek</w:t>
      </w:r>
      <w:r>
        <w:rPr/>
        <w:t xml:space="preserve"> II, </w:t>
      </w:r>
      <w:r>
        <w:rPr/>
        <w:t xml:space="preserve">inrichter </w:t>
      </w:r>
      <w:r>
        <w:rPr/>
        <w:t>Andrea DO3ANI</w:t>
      </w:r>
    </w:p>
    <w:p>
      <w:pPr>
        <w:pStyle w:val="Normal"/>
        <w:bidi w:val="0"/>
        <w:jc w:val="start"/>
        <w:rPr/>
      </w:pPr>
      <w:r>
        <w:rPr/>
        <w:t xml:space="preserve">Niet </w:t>
      </w:r>
      <w:r>
        <w:rPr/>
        <w:t>Ne</w:t>
      </w:r>
      <w:r>
        <w:rPr/>
        <w:t xml:space="preserve">derlandse </w:t>
      </w:r>
      <w:r>
        <w:rPr/>
        <w:t xml:space="preserve">deelnemers 2 meter ARDF in gebied </w:t>
      </w:r>
      <w:r>
        <w:rPr/>
        <w:t>Klassiek</w:t>
      </w:r>
      <w:r>
        <w:rPr/>
        <w:t xml:space="preserve"> I, </w:t>
      </w:r>
      <w:r>
        <w:rPr/>
        <w:t xml:space="preserve">inrichter </w:t>
      </w:r>
      <w:r>
        <w:rPr/>
        <w:t>Marcel PE5TT</w:t>
      </w:r>
    </w:p>
    <w:p>
      <w:pPr>
        <w:pStyle w:val="Normal"/>
        <w:bidi w:val="0"/>
        <w:jc w:val="start"/>
        <w:rPr/>
      </w:pPr>
      <w:r>
        <w:rPr/>
      </w:r>
    </w:p>
    <w:p>
      <w:pPr>
        <w:pStyle w:val="Normal"/>
        <w:bidi w:val="0"/>
        <w:jc w:val="start"/>
        <w:rPr>
          <w:b/>
          <w:bCs/>
          <w:sz w:val="28"/>
          <w:szCs w:val="28"/>
        </w:rPr>
      </w:pPr>
      <w:r>
        <w:rPr>
          <w:b/>
          <w:bCs/>
          <w:sz w:val="28"/>
          <w:szCs w:val="28"/>
        </w:rPr>
        <w:t>Zondag 12</w:t>
      </w:r>
      <w:r>
        <w:rPr>
          <w:b/>
          <w:bCs/>
          <w:sz w:val="28"/>
          <w:szCs w:val="28"/>
        </w:rPr>
        <w:t xml:space="preserve"> mei</w:t>
      </w:r>
    </w:p>
    <w:p>
      <w:pPr>
        <w:pStyle w:val="Normal"/>
        <w:bidi w:val="0"/>
        <w:jc w:val="start"/>
        <w:rPr/>
      </w:pPr>
      <w:r>
        <w:rPr/>
      </w:r>
    </w:p>
    <w:p>
      <w:pPr>
        <w:pStyle w:val="Normal"/>
        <w:bidi w:val="0"/>
        <w:jc w:val="start"/>
        <w:rPr/>
      </w:pPr>
      <w:r>
        <w:rPr/>
        <w:t>Start 10:00 uur</w:t>
      </w:r>
    </w:p>
    <w:p>
      <w:pPr>
        <w:pStyle w:val="Normal"/>
        <w:bidi w:val="0"/>
        <w:jc w:val="start"/>
        <w:rPr/>
      </w:pPr>
      <w:r>
        <w:rPr/>
        <w:t xml:space="preserve">Nederlandse deelnemers 2 meter ARDF in gebied </w:t>
      </w:r>
      <w:r>
        <w:rPr/>
        <w:t>Klassiek</w:t>
      </w:r>
      <w:r>
        <w:rPr/>
        <w:t xml:space="preserve"> I, </w:t>
      </w:r>
      <w:r>
        <w:rPr/>
        <w:t xml:space="preserve">inrichter </w:t>
      </w:r>
      <w:r>
        <w:rPr/>
        <w:t>Siggi DL3BBX</w:t>
      </w:r>
    </w:p>
    <w:p>
      <w:pPr>
        <w:pStyle w:val="Normal"/>
        <w:bidi w:val="0"/>
        <w:jc w:val="start"/>
        <w:rPr/>
      </w:pPr>
      <w:r>
        <w:rPr/>
        <w:t xml:space="preserve">Niet </w:t>
      </w:r>
      <w:r>
        <w:rPr/>
        <w:t>Ne</w:t>
      </w:r>
      <w:r>
        <w:rPr/>
        <w:t xml:space="preserve">derlandse </w:t>
      </w:r>
      <w:r>
        <w:rPr/>
        <w:t xml:space="preserve">deelnemers 80 meter ARDF in gebied </w:t>
      </w:r>
      <w:r>
        <w:rPr/>
        <w:t>Klassiek</w:t>
      </w:r>
      <w:r>
        <w:rPr/>
        <w:t xml:space="preserve"> II, </w:t>
      </w:r>
      <w:r>
        <w:rPr/>
        <w:t xml:space="preserve">inrichter </w:t>
      </w:r>
      <w:r>
        <w:rPr/>
        <w:t>Dick PA0DFN</w:t>
      </w:r>
    </w:p>
    <w:p>
      <w:pPr>
        <w:pStyle w:val="Normal"/>
        <w:bidi w:val="0"/>
        <w:jc w:val="start"/>
        <w:rPr/>
      </w:pPr>
      <w:r>
        <w:rPr/>
      </w:r>
    </w:p>
    <w:p>
      <w:pPr>
        <w:pStyle w:val="Normal"/>
        <w:bidi w:val="0"/>
        <w:jc w:val="start"/>
        <w:rPr/>
      </w:pPr>
      <w:r>
        <w:rPr/>
        <w:tab/>
        <w:t>Klassiek</w:t>
      </w:r>
      <w:r>
        <w:rPr/>
        <w:drawing>
          <wp:anchor behindDoc="0" distT="0" distB="0" distL="0" distR="0" simplePos="0" locked="0" layoutInCell="0" allowOverlap="1" relativeHeight="3">
            <wp:simplePos x="0" y="0"/>
            <wp:positionH relativeFrom="column">
              <wp:posOffset>73660</wp:posOffset>
            </wp:positionH>
            <wp:positionV relativeFrom="paragraph">
              <wp:posOffset>98425</wp:posOffset>
            </wp:positionV>
            <wp:extent cx="3716655" cy="3154045"/>
            <wp:effectExtent l="0" t="0" r="0" b="0"/>
            <wp:wrapSquare wrapText="largest"/>
            <wp:docPr id="3"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
                    <pic:cNvPicPr>
                      <a:picLocks noChangeAspect="1" noChangeArrowheads="1"/>
                    </pic:cNvPicPr>
                  </pic:nvPicPr>
                  <pic:blipFill>
                    <a:blip r:embed="rId9"/>
                    <a:stretch>
                      <a:fillRect/>
                    </a:stretch>
                  </pic:blipFill>
                  <pic:spPr bwMode="auto">
                    <a:xfrm>
                      <a:off x="0" y="0"/>
                      <a:ext cx="3716655" cy="3154045"/>
                    </a:xfrm>
                    <a:prstGeom prst="rect">
                      <a:avLst/>
                    </a:prstGeom>
                  </pic:spPr>
                </pic:pic>
              </a:graphicData>
            </a:graphic>
          </wp:anchor>
        </w:drawing>
      </w:r>
      <w:r>
        <w:rPr/>
        <w:t xml:space="preserve"> I</w:t>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drawing>
          <wp:anchor behindDoc="0" distT="0" distB="0" distL="0" distR="0" simplePos="0" locked="0" layoutInCell="0" allowOverlap="1" relativeHeight="4">
            <wp:simplePos x="0" y="0"/>
            <wp:positionH relativeFrom="column">
              <wp:posOffset>170815</wp:posOffset>
            </wp:positionH>
            <wp:positionV relativeFrom="paragraph">
              <wp:posOffset>62230</wp:posOffset>
            </wp:positionV>
            <wp:extent cx="3687445" cy="2858135"/>
            <wp:effectExtent l="0" t="0" r="0" b="0"/>
            <wp:wrapSquare wrapText="largest"/>
            <wp:docPr id="4"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
                    <pic:cNvPicPr>
                      <a:picLocks noChangeAspect="1" noChangeArrowheads="1"/>
                    </pic:cNvPicPr>
                  </pic:nvPicPr>
                  <pic:blipFill>
                    <a:blip r:embed="rId10"/>
                    <a:stretch>
                      <a:fillRect/>
                    </a:stretch>
                  </pic:blipFill>
                  <pic:spPr bwMode="auto">
                    <a:xfrm>
                      <a:off x="0" y="0"/>
                      <a:ext cx="3687445" cy="2858135"/>
                    </a:xfrm>
                    <a:prstGeom prst="rect">
                      <a:avLst/>
                    </a:prstGeom>
                  </pic:spPr>
                </pic:pic>
              </a:graphicData>
            </a:graphic>
          </wp:anchor>
        </w:drawing>
      </w:r>
    </w:p>
    <w:p>
      <w:pPr>
        <w:pStyle w:val="Normal"/>
        <w:bidi w:val="0"/>
        <w:jc w:val="start"/>
        <w:rPr/>
      </w:pPr>
      <w:r>
        <w:rPr/>
        <w:t>Klassiek II</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nl-NL" w:eastAsia="zh-CN" w:bidi="hi-IN"/>
    </w:rPr>
  </w:style>
  <w:style w:type="character" w:styleId="Hyperlink">
    <w:name w:val="Hyperlink"/>
    <w:rPr>
      <w:color w:val="000080"/>
      <w:u w:val="single"/>
    </w:rPr>
  </w:style>
  <w:style w:type="character" w:styleId="FollowedHyperlink">
    <w:name w:val="FollowedHyperlink"/>
    <w:rPr>
      <w:color w:val="800000"/>
      <w:u w:val="single"/>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svg"/><Relationship Id="rId4" Type="http://schemas.openxmlformats.org/officeDocument/2006/relationships/image" Target="media/image3.png"/><Relationship Id="rId5" Type="http://schemas.openxmlformats.org/officeDocument/2006/relationships/hyperlink" Target="https://maps.app.goo.gl/Yx5uKhMbUkwrrGh38" TargetMode="External"/><Relationship Id="rId6" Type="http://schemas.openxmlformats.org/officeDocument/2006/relationships/hyperlink" Target="https://www.camping-groesbeek.nl/" TargetMode="External"/><Relationship Id="rId7" Type="http://schemas.openxmlformats.org/officeDocument/2006/relationships/hyperlink" Target="mailto:pe5tt@daverveld.eu" TargetMode="External"/><Relationship Id="rId8" Type="http://schemas.openxmlformats.org/officeDocument/2006/relationships/hyperlink" Target="" TargetMode="Externa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295</TotalTime>
  <Application>LibreOffice/24.2.0.3$Windows_X86_64 LibreOffice_project/da48488a73ddd66ea24cf16bbc4f7b9c08e9bea1</Application>
  <AppVersion>15.0000</AppVersion>
  <Pages>2</Pages>
  <Words>304</Words>
  <Characters>1609</Characters>
  <CharactersWithSpaces>1897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2024-03-16T19:15:09Z</dcterms:created>
  <dc:creator/>
  <dc:description/>
  <dc:language>nl-NL</dc:language>
  <cp:lastModifiedBy/>
  <cp:lastPrinted>2024-03-20T20:12:36Z</cp:lastPrinted>
  <dcterms:modified xsi:type="dcterms:W3CDTF">2024-03-30T15:07:44Z</dcterms:modified>
  <cp:revision>13</cp:revision>
  <dc:subject/>
  <dc:title/>
</cp:coreProperties>
</file>